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5D0" w:rsidRPr="008C02DD" w:rsidRDefault="004825D0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825D0" w:rsidRPr="008C02DD" w:rsidRDefault="001D31C9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5D0" w:rsidRPr="009305E6" w:rsidRDefault="00C767AA" w:rsidP="00855F17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Ans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9305E6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درمان، بخش</w:t>
                              </w:r>
                              <w:r w:rsidRPr="009305E6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855F17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۷ </w:t>
                              </w:r>
                              <w:r w:rsidRPr="009305E6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9305E6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855F17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درک </w:t>
                              </w:r>
                              <w:r w:rsidRPr="009305E6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همدل</w:t>
                              </w:r>
                              <w:r w:rsidR="00855F17">
                                <w:rPr>
                                  <w:rFonts w:ascii="Times New Roman" w:hAnsi="Times New Roman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انه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St7frAAAAA2gAAAA8AAABkcnMvZG93bnJldi54bWxEj0GLwjAUhO+C/yE8YW+a1sMq1bSoIOwe&#10;rXp/NM+m2LyUJtvWf79ZWPA4zMw3zL6YbCsG6n3jWEG6SkAQV043XCu4Xc/LLQgfkDW2jknBizwU&#10;+Xy2x0y7kS80lKEWEcI+QwUmhC6T0leGLPqV64ij93C9xRBlX0vd4xjhtpXrJPmUFhuOCwY7Ohmq&#10;nuWPVXAajtUj3bzMKFO83M/XMr1/l0p9LKbDDkSgKbzD/+0vrWANf1fiDZD5L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hK3t+sAAAADaAAAADwAAAAAAAAAAAAAAAACfAgAA&#10;ZHJzL2Rvd25yZXYueG1sUEsFBgAAAAAEAAQA9wAAAIw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4825D0" w:rsidRPr="009305E6" w:rsidRDefault="00C767AA" w:rsidP="00855F17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Ans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9305E6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درمان، بخش</w:t>
                        </w:r>
                        <w:r w:rsidRPr="009305E6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855F17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۷ </w:t>
                        </w:r>
                        <w:r w:rsidRPr="009305E6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9305E6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855F17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درک </w:t>
                        </w:r>
                        <w:r w:rsidRPr="009305E6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همدل</w:t>
                        </w:r>
                        <w:r w:rsidR="00855F17">
                          <w:rPr>
                            <w:rFonts w:ascii="Times New Roman" w:hAnsi="Times New Roman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انه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825D0" w:rsidRPr="008C02DD" w:rsidRDefault="004825D0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402373" w:rsidRPr="009305E6" w:rsidRDefault="00402373" w:rsidP="00855F17">
      <w:pPr>
        <w:pStyle w:val="BodyText"/>
        <w:bidi/>
        <w:spacing w:before="57"/>
        <w:rPr>
          <w:rFonts w:ascii="Times New Roman" w:hAnsi="Times New Roman" w:cs="Times New Roman"/>
          <w:color w:val="006AB2"/>
          <w:rtl/>
        </w:rPr>
      </w:pPr>
      <w:r w:rsidRPr="009305E6">
        <w:rPr>
          <w:rFonts w:ascii="Times New Roman" w:hAnsi="Times New Roman" w:cs="Times New Roman"/>
          <w:color w:val="006AB2"/>
          <w:rtl/>
        </w:rPr>
        <w:t xml:space="preserve">کاربرگ </w:t>
      </w:r>
      <w:r w:rsidR="00855F17">
        <w:rPr>
          <w:rFonts w:cs="Times New Roman" w:hint="cs"/>
          <w:color w:val="006AB2"/>
          <w:sz w:val="22"/>
          <w:szCs w:val="22"/>
          <w:rtl/>
        </w:rPr>
        <w:t xml:space="preserve">۱-۷ </w:t>
      </w:r>
      <w:r w:rsidRPr="009305E6">
        <w:rPr>
          <w:rFonts w:ascii="Times New Roman" w:hAnsi="Times New Roman" w:cs="Times New Roman"/>
          <w:color w:val="006AB2"/>
          <w:rtl/>
        </w:rPr>
        <w:t xml:space="preserve">مشکلات شناسایی هیجانات چگونه موجب برداشتهای اشتباه می شود، مثلا در طول دوره </w:t>
      </w:r>
      <w:r w:rsidR="00855F17">
        <w:rPr>
          <w:rFonts w:ascii="Times New Roman" w:hAnsi="Times New Roman" w:cs="Times New Roman" w:hint="cs"/>
          <w:color w:val="006AB2"/>
          <w:rtl/>
        </w:rPr>
        <w:t>روانپریشی</w:t>
      </w:r>
      <w:r w:rsidRPr="009305E6">
        <w:rPr>
          <w:rFonts w:ascii="Times New Roman" w:hAnsi="Times New Roman" w:cs="Times New Roman"/>
          <w:color w:val="006AB2"/>
          <w:rtl/>
        </w:rPr>
        <w:t>-مثال های شخصی</w:t>
      </w:r>
    </w:p>
    <w:p w:rsidR="004825D0" w:rsidRPr="008C02DD" w:rsidRDefault="004825D0">
      <w:pPr>
        <w:spacing w:before="2"/>
        <w:rPr>
          <w:rFonts w:ascii="Verdana" w:eastAsia="Verdana" w:hAnsi="Verdana" w:cs="Verdana"/>
          <w:b/>
          <w:bCs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459"/>
        <w:gridCol w:w="3634"/>
        <w:gridCol w:w="3673"/>
      </w:tblGrid>
      <w:tr w:rsidR="004825D0" w:rsidRPr="009305E6" w:rsidTr="00981104">
        <w:trPr>
          <w:trHeight w:hRule="exact" w:val="2321"/>
          <w:jc w:val="center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02373" w:rsidP="003E251C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9305E6">
              <w:rPr>
                <w:rFonts w:ascii="Times New Roman" w:hAnsi="Times New Roman" w:cs="Times New Roman"/>
                <w:bCs/>
                <w:sz w:val="20"/>
                <w:rtl/>
              </w:rPr>
              <w:t>رویداد</w:t>
            </w:r>
          </w:p>
          <w:p w:rsidR="00402373" w:rsidRPr="009305E6" w:rsidRDefault="00402373" w:rsidP="003E251C">
            <w:pPr>
              <w:pStyle w:val="TableParagraph"/>
              <w:bidi/>
              <w:spacing w:before="120" w:line="257" w:lineRule="auto"/>
              <w:ind w:left="164" w:right="301"/>
              <w:jc w:val="both"/>
              <w:rPr>
                <w:rFonts w:ascii="Times New Roman" w:hAnsi="Times New Roman" w:cs="Times New Roman"/>
                <w:sz w:val="20"/>
                <w:rtl/>
              </w:rPr>
            </w:pPr>
            <w:r w:rsidRPr="009305E6">
              <w:rPr>
                <w:rFonts w:ascii="Times New Roman" w:hAnsi="Times New Roman" w:cs="Times New Roman"/>
                <w:sz w:val="20"/>
                <w:rtl/>
              </w:rPr>
              <w:t>(مثلا: "شخصی در اتوبوس به من خیره شده بود")</w:t>
            </w:r>
          </w:p>
          <w:p w:rsidR="004825D0" w:rsidRPr="009305E6" w:rsidRDefault="004825D0" w:rsidP="003E251C">
            <w:pPr>
              <w:pStyle w:val="TableParagraph"/>
              <w:bidi/>
              <w:spacing w:before="120" w:line="257" w:lineRule="auto"/>
              <w:ind w:left="164" w:right="301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02373" w:rsidP="00855F17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9305E6">
              <w:rPr>
                <w:rFonts w:ascii="Times New Roman" w:hAnsi="Times New Roman" w:cs="Times New Roman"/>
                <w:bCs/>
                <w:sz w:val="20"/>
                <w:rtl/>
              </w:rPr>
              <w:t xml:space="preserve">برداشتهایی در طول دوره </w:t>
            </w:r>
            <w:r w:rsidR="00855F17">
              <w:rPr>
                <w:rFonts w:ascii="Times New Roman" w:hAnsi="Times New Roman" w:cs="Times New Roman" w:hint="cs"/>
                <w:bCs/>
                <w:sz w:val="20"/>
                <w:rtl/>
              </w:rPr>
              <w:t>روانپریشی</w:t>
            </w:r>
          </w:p>
          <w:p w:rsidR="00402373" w:rsidRPr="009305E6" w:rsidRDefault="00402373" w:rsidP="003E251C">
            <w:pPr>
              <w:pStyle w:val="TableParagraph"/>
              <w:bidi/>
              <w:spacing w:before="120" w:line="257" w:lineRule="auto"/>
              <w:ind w:left="164" w:right="266"/>
              <w:jc w:val="both"/>
              <w:rPr>
                <w:rFonts w:ascii="Times New Roman" w:hAnsi="Times New Roman" w:cs="Times New Roman"/>
                <w:sz w:val="20"/>
                <w:rtl/>
              </w:rPr>
            </w:pPr>
            <w:r w:rsidRPr="009305E6">
              <w:rPr>
                <w:rFonts w:ascii="Times New Roman" w:hAnsi="Times New Roman" w:cs="Times New Roman"/>
                <w:sz w:val="20"/>
                <w:rtl/>
              </w:rPr>
              <w:t>(مثلا: "او پشت سر من است و می خواهد به من صدمه بزند")</w:t>
            </w:r>
          </w:p>
          <w:p w:rsidR="004825D0" w:rsidRPr="009305E6" w:rsidRDefault="004825D0" w:rsidP="003E251C">
            <w:pPr>
              <w:pStyle w:val="TableParagraph"/>
              <w:bidi/>
              <w:spacing w:before="120" w:line="257" w:lineRule="auto"/>
              <w:ind w:right="266"/>
              <w:jc w:val="both"/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02373" w:rsidP="003E251C">
            <w:pPr>
              <w:pStyle w:val="TableParagraph"/>
              <w:bidi/>
              <w:spacing w:before="117"/>
              <w:ind w:left="165"/>
              <w:jc w:val="both"/>
              <w:rPr>
                <w:rFonts w:ascii="Times New Roman" w:eastAsia="Verdana" w:hAnsi="Times New Roman" w:cs="Times New Roman"/>
                <w:bCs/>
                <w:sz w:val="20"/>
                <w:szCs w:val="20"/>
              </w:rPr>
            </w:pPr>
            <w:r w:rsidRPr="009305E6">
              <w:rPr>
                <w:rFonts w:ascii="Times New Roman" w:hAnsi="Times New Roman" w:cs="Times New Roman"/>
                <w:bCs/>
                <w:sz w:val="20"/>
                <w:rtl/>
              </w:rPr>
              <w:t>تبیین های جایگزین</w:t>
            </w:r>
          </w:p>
          <w:p w:rsidR="00981104" w:rsidRPr="009305E6" w:rsidRDefault="00981104" w:rsidP="003E251C">
            <w:pPr>
              <w:pStyle w:val="TableParagraph"/>
              <w:bidi/>
              <w:spacing w:before="120" w:line="257" w:lineRule="auto"/>
              <w:ind w:left="164" w:right="181"/>
              <w:jc w:val="both"/>
              <w:rPr>
                <w:rFonts w:ascii="Times New Roman" w:hAnsi="Times New Roman" w:cs="Times New Roman"/>
                <w:sz w:val="20"/>
                <w:rtl/>
              </w:rPr>
            </w:pPr>
            <w:r w:rsidRPr="009305E6">
              <w:rPr>
                <w:rFonts w:ascii="Times New Roman" w:hAnsi="Times New Roman" w:cs="Times New Roman"/>
                <w:sz w:val="20"/>
                <w:rtl/>
              </w:rPr>
              <w:t xml:space="preserve">(مثلا: "آن شخص احتمالا تحت تاثیر چیزی قرار گرفته بود، یا فقط به طور گستاخانه ای کنجکاو بود. رفتار اضطراب آمیز من می توانست توجه او را جلب کرده باشد.")   </w:t>
            </w:r>
          </w:p>
          <w:p w:rsidR="004825D0" w:rsidRPr="009305E6" w:rsidRDefault="004825D0" w:rsidP="003E251C">
            <w:pPr>
              <w:pStyle w:val="TableParagraph"/>
              <w:bidi/>
              <w:spacing w:before="120" w:line="257" w:lineRule="auto"/>
              <w:ind w:left="164" w:right="181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825D0" w:rsidRPr="009305E6" w:rsidTr="00981104">
        <w:trPr>
          <w:trHeight w:hRule="exact" w:val="2833"/>
          <w:jc w:val="center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4825D0" w:rsidRPr="009305E6" w:rsidTr="00981104">
        <w:trPr>
          <w:trHeight w:hRule="exact" w:val="3093"/>
          <w:jc w:val="center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4825D0" w:rsidRPr="009305E6" w:rsidTr="00981104">
        <w:trPr>
          <w:trHeight w:hRule="exact" w:val="3093"/>
          <w:jc w:val="center"/>
        </w:trPr>
        <w:tc>
          <w:tcPr>
            <w:tcW w:w="34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3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825D0" w:rsidRPr="009305E6" w:rsidRDefault="004825D0" w:rsidP="00981104">
            <w:pPr>
              <w:bidi/>
              <w:rPr>
                <w:rFonts w:ascii="Times New Roman" w:hAnsi="Times New Roman" w:cs="Times New Roman"/>
              </w:rPr>
            </w:pPr>
          </w:p>
        </w:tc>
      </w:tr>
    </w:tbl>
    <w:p w:rsidR="004825D0" w:rsidRPr="009305E6" w:rsidRDefault="006B0A95" w:rsidP="006B0A95">
      <w:pPr>
        <w:tabs>
          <w:tab w:val="left" w:pos="1118"/>
        </w:tabs>
        <w:bidi/>
        <w:rPr>
          <w:rFonts w:ascii="Times New Roman" w:eastAsia="Verdana" w:hAnsi="Times New Roman" w:cs="Times New Roman"/>
          <w:b/>
          <w:bCs/>
          <w:sz w:val="20"/>
          <w:szCs w:val="20"/>
        </w:rPr>
      </w:pPr>
      <w:r w:rsidRPr="009305E6">
        <w:rPr>
          <w:rFonts w:ascii="Times New Roman" w:eastAsia="Verdana" w:hAnsi="Times New Roman" w:cs="Times New Roman"/>
          <w:b/>
          <w:bCs/>
          <w:sz w:val="20"/>
          <w:szCs w:val="20"/>
        </w:rPr>
        <w:tab/>
      </w:r>
    </w:p>
    <w:p w:rsidR="004825D0" w:rsidRPr="009305E6" w:rsidRDefault="004825D0">
      <w:pPr>
        <w:rPr>
          <w:rFonts w:ascii="Times New Roman" w:eastAsia="Verdana" w:hAnsi="Times New Roman" w:cs="Times New Roman"/>
          <w:b/>
          <w:bCs/>
          <w:sz w:val="20"/>
          <w:szCs w:val="20"/>
        </w:rPr>
      </w:pPr>
    </w:p>
    <w:p w:rsidR="004825D0" w:rsidRPr="009305E6" w:rsidRDefault="004825D0">
      <w:pPr>
        <w:rPr>
          <w:rFonts w:ascii="Times New Roman" w:eastAsia="Verdana" w:hAnsi="Times New Roman" w:cs="Times New Roman"/>
          <w:b/>
          <w:bCs/>
          <w:sz w:val="21"/>
          <w:szCs w:val="21"/>
        </w:rPr>
      </w:pPr>
      <w:bookmarkStart w:id="0" w:name="_GoBack"/>
      <w:bookmarkEnd w:id="0"/>
    </w:p>
    <w:sectPr w:rsidR="004825D0" w:rsidRPr="009305E6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525" w:rsidRDefault="000C3525" w:rsidP="00A0704C">
      <w:r>
        <w:separator/>
      </w:r>
    </w:p>
  </w:endnote>
  <w:endnote w:type="continuationSeparator" w:id="0">
    <w:p w:rsidR="000C3525" w:rsidRDefault="000C3525" w:rsidP="00A07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51C" w:rsidRPr="009305E6" w:rsidRDefault="003E251C" w:rsidP="00855F17">
    <w:pPr>
      <w:bidi/>
      <w:jc w:val="center"/>
      <w:rPr>
        <w:rFonts w:ascii="Times New Roman" w:eastAsia="Gill Sans MT" w:hAnsi="Times New Roman" w:cs="Times New Roman"/>
        <w:sz w:val="16"/>
        <w:szCs w:val="16"/>
      </w:rPr>
    </w:pPr>
    <w:r w:rsidRPr="009305E6">
      <w:rPr>
        <w:rFonts w:ascii="Times New Roman" w:hAnsi="Times New Roman" w:cs="Times New Roman"/>
        <w:w w:val="110"/>
        <w:sz w:val="16"/>
        <w:szCs w:val="16"/>
        <w:rtl/>
      </w:rPr>
      <w:t xml:space="preserve">کار برگ بخش </w:t>
    </w:r>
    <w:r w:rsidR="00855F17">
      <w:rPr>
        <w:rFonts w:ascii="Times New Roman" w:hAnsi="Times New Roman" w:cs="Times New Roman" w:hint="cs"/>
        <w:w w:val="110"/>
        <w:sz w:val="16"/>
        <w:szCs w:val="16"/>
        <w:rtl/>
      </w:rPr>
      <w:t xml:space="preserve">۷ </w:t>
    </w:r>
    <w:r w:rsidRPr="009305E6">
      <w:rPr>
        <w:rFonts w:ascii="Times New Roman" w:hAnsi="Times New Roman" w:cs="Times New Roman"/>
        <w:w w:val="110"/>
        <w:sz w:val="16"/>
        <w:szCs w:val="16"/>
        <w:rtl/>
      </w:rPr>
      <w:t xml:space="preserve"> درمان: </w:t>
    </w:r>
    <w:r w:rsidR="00855F17">
      <w:rPr>
        <w:rFonts w:ascii="Times New Roman" w:hAnsi="Times New Roman" w:cs="Times New Roman" w:hint="cs"/>
        <w:w w:val="110"/>
        <w:sz w:val="16"/>
        <w:szCs w:val="16"/>
        <w:rtl/>
      </w:rPr>
      <w:t>درک همدلانه</w:t>
    </w:r>
  </w:p>
  <w:p w:rsidR="00A0704C" w:rsidRPr="009305E6" w:rsidRDefault="00A0704C" w:rsidP="002D5D83">
    <w:pPr>
      <w:pStyle w:val="Footer"/>
      <w:bidi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525" w:rsidRDefault="000C3525" w:rsidP="00A0704C">
      <w:r>
        <w:separator/>
      </w:r>
    </w:p>
  </w:footnote>
  <w:footnote w:type="continuationSeparator" w:id="0">
    <w:p w:rsidR="000C3525" w:rsidRDefault="000C3525" w:rsidP="00A070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D0"/>
    <w:rsid w:val="000C3525"/>
    <w:rsid w:val="00197573"/>
    <w:rsid w:val="001D31C9"/>
    <w:rsid w:val="002D5D83"/>
    <w:rsid w:val="00313039"/>
    <w:rsid w:val="003E251C"/>
    <w:rsid w:val="00402373"/>
    <w:rsid w:val="004825D0"/>
    <w:rsid w:val="006572F6"/>
    <w:rsid w:val="006B0A95"/>
    <w:rsid w:val="00793A7E"/>
    <w:rsid w:val="00855F17"/>
    <w:rsid w:val="00891732"/>
    <w:rsid w:val="008C02DD"/>
    <w:rsid w:val="009305E6"/>
    <w:rsid w:val="0096544F"/>
    <w:rsid w:val="00981104"/>
    <w:rsid w:val="00A03E9D"/>
    <w:rsid w:val="00A0704C"/>
    <w:rsid w:val="00C74E8D"/>
    <w:rsid w:val="00C7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E242C4E-68FF-4338-8C90-A580EFBBA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704C"/>
  </w:style>
  <w:style w:type="paragraph" w:styleId="Footer">
    <w:name w:val="footer"/>
    <w:basedOn w:val="Normal"/>
    <w:link w:val="FooterChar"/>
    <w:uiPriority w:val="99"/>
    <w:unhideWhenUsed/>
    <w:rsid w:val="00A070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704C"/>
  </w:style>
  <w:style w:type="paragraph" w:styleId="BalloonText">
    <w:name w:val="Balloon Text"/>
    <w:basedOn w:val="Normal"/>
    <w:link w:val="BalloonTextChar"/>
    <w:uiPriority w:val="99"/>
    <w:semiHidden/>
    <w:unhideWhenUsed/>
    <w:rsid w:val="00A070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dcterms:created xsi:type="dcterms:W3CDTF">2018-06-16T20:45:00Z</dcterms:created>
  <dcterms:modified xsi:type="dcterms:W3CDTF">2018-06-16T20:45:00Z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